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四川银行定开系列3个月10号净值型理财产品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四川银行定开系列3个月10号净值型理财产品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118,343,650.00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484,524.53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746,055.35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118,492,271.24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75,726,153.89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63.89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75,726,153.89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63.89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42,006,974.12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35.44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691,078.03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0.58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108,916.68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118,533,122.72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42,006,974.12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9,989,849.32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7,002,876.71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6,215,663.01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6,214,750.68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6,173,120.55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6,081,138.08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6,068,449.32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6,016,849.32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22广西北部湾银行CD350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5,869,956.41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4.95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65C655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2022-10-18T08:09:17Z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58EF404D904244D2AC0947CAF8C41BBF</vt:lpwstr>
  </property>
</Properties>
</file>