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60,052,000.00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385,823.50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603,499.45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61,216,844.27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1.0194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38,186,023.26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61.87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38,186,023.26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61.87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16,002,629.96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25.93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7,404,628.16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123,637.24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61,716,918.62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14,002,297.86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5,227,664.38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5,155,478.08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5,115,082.19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5,067,615.07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3,995,939.73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3,113,321.92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3,104,453.42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3,094,516.44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2,120,597.26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3.46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bookmarkStart w:id="5" w:name="_GoBack"/>
      <w:bookmarkEnd w:id="5"/>
      <w:r>
        <w:rPr>
          <w:rFonts w:hint="eastAsia" w:ascii="宋体" w:hAnsi="宋体"/>
          <w:szCs w:val="21"/>
          <w:lang w:val="en-US" w:eastAsia="zh-CN"/>
        </w:rPr>
        <w:t>22凉山发展MTN001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0117048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2022-10-18T08:25:37Z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5709B69FAE484B999486E6C1B4BCCCA3</vt:lpwstr>
  </property>
</Properties>
</file>